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4C28B" w14:textId="2B1D5ADF" w:rsidR="00407FD7" w:rsidRPr="004D5534" w:rsidRDefault="00407FD7" w:rsidP="00814CE6">
      <w:pPr>
        <w:spacing w:line="360" w:lineRule="auto"/>
        <w:rPr>
          <w:rFonts w:ascii="Times New Roman" w:hAnsi="Times New Roman" w:cs="Times New Roman"/>
          <w:sz w:val="24"/>
          <w:szCs w:val="24"/>
        </w:rPr>
      </w:pPr>
      <w:r w:rsidRPr="004D5534">
        <w:rPr>
          <w:rFonts w:ascii="Times New Roman" w:hAnsi="Times New Roman" w:cs="Times New Roman"/>
          <w:sz w:val="24"/>
          <w:szCs w:val="24"/>
        </w:rPr>
        <w:t xml:space="preserve">The JCA appreciates the opportunity given to us in </w:t>
      </w:r>
      <w:r w:rsidR="00032A60" w:rsidRPr="004D5534">
        <w:rPr>
          <w:rFonts w:ascii="Times New Roman" w:hAnsi="Times New Roman" w:cs="Times New Roman"/>
          <w:i/>
          <w:sz w:val="24"/>
          <w:szCs w:val="24"/>
        </w:rPr>
        <w:t>T</w:t>
      </w:r>
      <w:r w:rsidRPr="004D5534">
        <w:rPr>
          <w:rFonts w:ascii="Times New Roman" w:hAnsi="Times New Roman" w:cs="Times New Roman"/>
          <w:i/>
          <w:sz w:val="24"/>
          <w:szCs w:val="24"/>
        </w:rPr>
        <w:t>he Australian</w:t>
      </w:r>
      <w:r w:rsidRPr="004D5534">
        <w:rPr>
          <w:rFonts w:ascii="Times New Roman" w:hAnsi="Times New Roman" w:cs="Times New Roman"/>
          <w:sz w:val="24"/>
          <w:szCs w:val="24"/>
        </w:rPr>
        <w:t xml:space="preserve"> on 28 February 2020</w:t>
      </w:r>
      <w:r w:rsidR="00032A60" w:rsidRPr="004D5534">
        <w:rPr>
          <w:rFonts w:ascii="Times New Roman" w:hAnsi="Times New Roman" w:cs="Times New Roman"/>
          <w:sz w:val="24"/>
          <w:szCs w:val="24"/>
        </w:rPr>
        <w:t xml:space="preserve"> </w:t>
      </w:r>
      <w:r w:rsidRPr="004D5534">
        <w:rPr>
          <w:rFonts w:ascii="Times New Roman" w:hAnsi="Times New Roman" w:cs="Times New Roman"/>
          <w:sz w:val="24"/>
          <w:szCs w:val="24"/>
        </w:rPr>
        <w:t xml:space="preserve">to air concerns </w:t>
      </w:r>
      <w:r w:rsidR="00032A60" w:rsidRPr="004D5534">
        <w:rPr>
          <w:rFonts w:ascii="Times New Roman" w:hAnsi="Times New Roman" w:cs="Times New Roman"/>
          <w:sz w:val="24"/>
          <w:szCs w:val="24"/>
        </w:rPr>
        <w:t>it</w:t>
      </w:r>
      <w:r w:rsidR="00814CE6" w:rsidRPr="004D5534">
        <w:rPr>
          <w:rFonts w:ascii="Times New Roman" w:hAnsi="Times New Roman" w:cs="Times New Roman"/>
          <w:sz w:val="24"/>
          <w:szCs w:val="24"/>
        </w:rPr>
        <w:t xml:space="preserve"> has </w:t>
      </w:r>
      <w:r w:rsidRPr="004D5534">
        <w:rPr>
          <w:rFonts w:ascii="Times New Roman" w:hAnsi="Times New Roman" w:cs="Times New Roman"/>
          <w:sz w:val="24"/>
          <w:szCs w:val="24"/>
        </w:rPr>
        <w:t xml:space="preserve">about the tenor of the debate surrounding the High Court decision in the </w:t>
      </w:r>
      <w:proofErr w:type="gramStart"/>
      <w:r w:rsidRPr="004D5534">
        <w:rPr>
          <w:rFonts w:ascii="Times New Roman" w:hAnsi="Times New Roman" w:cs="Times New Roman"/>
          <w:sz w:val="24"/>
          <w:szCs w:val="24"/>
        </w:rPr>
        <w:t>aliens</w:t>
      </w:r>
      <w:proofErr w:type="gramEnd"/>
      <w:r w:rsidRPr="004D5534">
        <w:rPr>
          <w:rFonts w:ascii="Times New Roman" w:hAnsi="Times New Roman" w:cs="Times New Roman"/>
          <w:sz w:val="24"/>
          <w:szCs w:val="24"/>
        </w:rPr>
        <w:t xml:space="preserve"> </w:t>
      </w:r>
      <w:r w:rsidR="00032A60" w:rsidRPr="004D5534">
        <w:rPr>
          <w:rFonts w:ascii="Times New Roman" w:hAnsi="Times New Roman" w:cs="Times New Roman"/>
          <w:sz w:val="24"/>
          <w:szCs w:val="24"/>
        </w:rPr>
        <w:t xml:space="preserve">power </w:t>
      </w:r>
      <w:r w:rsidRPr="004D5534">
        <w:rPr>
          <w:rFonts w:ascii="Times New Roman" w:hAnsi="Times New Roman" w:cs="Times New Roman"/>
          <w:sz w:val="24"/>
          <w:szCs w:val="24"/>
        </w:rPr>
        <w:t>case.  It is important for issues arising from that case to be publicly debated in an informed and thoughtful fashion, devoid of the hysteria generated by the case in some sections of the media and the political landscape</w:t>
      </w:r>
      <w:r w:rsidR="000E0EF8" w:rsidRPr="004D5534">
        <w:rPr>
          <w:rFonts w:ascii="Times New Roman" w:hAnsi="Times New Roman" w:cs="Times New Roman"/>
          <w:sz w:val="24"/>
          <w:szCs w:val="24"/>
        </w:rPr>
        <w:t xml:space="preserve">.  </w:t>
      </w:r>
      <w:r w:rsidRPr="004D5534">
        <w:rPr>
          <w:rFonts w:ascii="Times New Roman" w:hAnsi="Times New Roman" w:cs="Times New Roman"/>
          <w:sz w:val="24"/>
          <w:szCs w:val="24"/>
        </w:rPr>
        <w:t>Chris Merritt’s column is an important contributor to that informed debate.</w:t>
      </w:r>
    </w:p>
    <w:p w14:paraId="65780A10" w14:textId="77777777" w:rsidR="00407FD7" w:rsidRPr="004D5534" w:rsidRDefault="00407FD7" w:rsidP="00814CE6">
      <w:pPr>
        <w:spacing w:line="360" w:lineRule="auto"/>
        <w:rPr>
          <w:rFonts w:ascii="Times New Roman" w:hAnsi="Times New Roman" w:cs="Times New Roman"/>
          <w:sz w:val="24"/>
          <w:szCs w:val="24"/>
        </w:rPr>
      </w:pPr>
      <w:r w:rsidRPr="004D5534">
        <w:rPr>
          <w:rFonts w:ascii="Times New Roman" w:hAnsi="Times New Roman" w:cs="Times New Roman"/>
          <w:sz w:val="24"/>
          <w:szCs w:val="24"/>
        </w:rPr>
        <w:t>There are</w:t>
      </w:r>
      <w:r w:rsidR="001B44A6" w:rsidRPr="004D5534">
        <w:rPr>
          <w:rFonts w:ascii="Times New Roman" w:hAnsi="Times New Roman" w:cs="Times New Roman"/>
          <w:sz w:val="24"/>
          <w:szCs w:val="24"/>
        </w:rPr>
        <w:t>, however,</w:t>
      </w:r>
      <w:r w:rsidRPr="004D5534">
        <w:rPr>
          <w:rFonts w:ascii="Times New Roman" w:hAnsi="Times New Roman" w:cs="Times New Roman"/>
          <w:sz w:val="24"/>
          <w:szCs w:val="24"/>
        </w:rPr>
        <w:t xml:space="preserve"> matters in Chris Merritt’s accompanying article on 28 February that </w:t>
      </w:r>
      <w:r w:rsidR="001B44A6" w:rsidRPr="004D5534">
        <w:rPr>
          <w:rFonts w:ascii="Times New Roman" w:hAnsi="Times New Roman" w:cs="Times New Roman"/>
          <w:sz w:val="24"/>
          <w:szCs w:val="24"/>
        </w:rPr>
        <w:t xml:space="preserve">I </w:t>
      </w:r>
      <w:r w:rsidRPr="004D5534">
        <w:rPr>
          <w:rFonts w:ascii="Times New Roman" w:hAnsi="Times New Roman" w:cs="Times New Roman"/>
          <w:sz w:val="24"/>
          <w:szCs w:val="24"/>
        </w:rPr>
        <w:t>would like to respond to, in the spirit of furthering that debate.</w:t>
      </w:r>
    </w:p>
    <w:p w14:paraId="4926F129" w14:textId="77777777" w:rsidR="00407FD7" w:rsidRPr="004D5534" w:rsidRDefault="00407FD7" w:rsidP="00814CE6">
      <w:pPr>
        <w:spacing w:line="360" w:lineRule="auto"/>
        <w:rPr>
          <w:rFonts w:ascii="Times New Roman" w:hAnsi="Times New Roman" w:cs="Times New Roman"/>
          <w:sz w:val="24"/>
          <w:szCs w:val="24"/>
        </w:rPr>
      </w:pPr>
      <w:r w:rsidRPr="004D5534">
        <w:rPr>
          <w:rFonts w:ascii="Times New Roman" w:hAnsi="Times New Roman" w:cs="Times New Roman"/>
          <w:sz w:val="24"/>
          <w:szCs w:val="24"/>
        </w:rPr>
        <w:t>Chris Merritt wrote:</w:t>
      </w:r>
    </w:p>
    <w:p w14:paraId="75FE9A91" w14:textId="77777777" w:rsidR="00407FD7" w:rsidRPr="004D5534" w:rsidRDefault="00407FD7" w:rsidP="00814CE6">
      <w:pPr>
        <w:spacing w:line="360" w:lineRule="auto"/>
        <w:ind w:left="567"/>
        <w:rPr>
          <w:rFonts w:ascii="Times New Roman" w:hAnsi="Times New Roman" w:cs="Times New Roman"/>
          <w:sz w:val="24"/>
          <w:szCs w:val="24"/>
        </w:rPr>
      </w:pPr>
      <w:r w:rsidRPr="004D5534">
        <w:rPr>
          <w:rFonts w:ascii="Times New Roman" w:hAnsi="Times New Roman" w:cs="Times New Roman"/>
          <w:sz w:val="24"/>
          <w:szCs w:val="24"/>
        </w:rPr>
        <w:t xml:space="preserve">“The big issue that arises from the court’s decision in the </w:t>
      </w:r>
      <w:proofErr w:type="gramStart"/>
      <w:r w:rsidRPr="004D5534">
        <w:rPr>
          <w:rFonts w:ascii="Times New Roman" w:hAnsi="Times New Roman" w:cs="Times New Roman"/>
          <w:sz w:val="24"/>
          <w:szCs w:val="24"/>
        </w:rPr>
        <w:t>aliens</w:t>
      </w:r>
      <w:proofErr w:type="gramEnd"/>
      <w:r w:rsidRPr="004D5534">
        <w:rPr>
          <w:rFonts w:ascii="Times New Roman" w:hAnsi="Times New Roman" w:cs="Times New Roman"/>
          <w:sz w:val="24"/>
          <w:szCs w:val="24"/>
        </w:rPr>
        <w:t xml:space="preserve"> case is not what the nature of particular governments says about certain judges, but what the performance of certain judges says about the vetting procedures of the governments that appointed them.”</w:t>
      </w:r>
    </w:p>
    <w:p w14:paraId="437CA35D" w14:textId="77777777" w:rsidR="00407FD7" w:rsidRPr="004D5534" w:rsidRDefault="00407FD7" w:rsidP="00814CE6">
      <w:pPr>
        <w:spacing w:line="360" w:lineRule="auto"/>
        <w:rPr>
          <w:rFonts w:ascii="Times New Roman" w:hAnsi="Times New Roman" w:cs="Times New Roman"/>
          <w:sz w:val="24"/>
          <w:szCs w:val="24"/>
        </w:rPr>
      </w:pPr>
      <w:r w:rsidRPr="004D5534">
        <w:rPr>
          <w:rFonts w:ascii="Times New Roman" w:hAnsi="Times New Roman" w:cs="Times New Roman"/>
          <w:sz w:val="24"/>
          <w:szCs w:val="24"/>
        </w:rPr>
        <w:t>Mr Merritt is unarguably correct to point out that governments are accountable to the parliament</w:t>
      </w:r>
      <w:r w:rsidR="00032A60" w:rsidRPr="004D5534">
        <w:rPr>
          <w:rFonts w:ascii="Times New Roman" w:hAnsi="Times New Roman" w:cs="Times New Roman"/>
          <w:sz w:val="24"/>
          <w:szCs w:val="24"/>
        </w:rPr>
        <w:t>,</w:t>
      </w:r>
      <w:r w:rsidRPr="004D5534">
        <w:rPr>
          <w:rFonts w:ascii="Times New Roman" w:hAnsi="Times New Roman" w:cs="Times New Roman"/>
          <w:sz w:val="24"/>
          <w:szCs w:val="24"/>
        </w:rPr>
        <w:t xml:space="preserve"> and ultimately to the electorate, for appointments they make to the High Court.  However,</w:t>
      </w:r>
      <w:r w:rsidR="0037305F" w:rsidRPr="004D5534">
        <w:rPr>
          <w:rFonts w:ascii="Times New Roman" w:hAnsi="Times New Roman" w:cs="Times New Roman"/>
          <w:sz w:val="24"/>
          <w:szCs w:val="24"/>
        </w:rPr>
        <w:t xml:space="preserve"> that particular criticism is apt to suggest that judicial appointments to the High Court should be made on the basis of </w:t>
      </w:r>
      <w:r w:rsidR="004A7543" w:rsidRPr="004D5534">
        <w:rPr>
          <w:rFonts w:ascii="Times New Roman" w:hAnsi="Times New Roman" w:cs="Times New Roman"/>
          <w:sz w:val="24"/>
          <w:szCs w:val="24"/>
        </w:rPr>
        <w:t xml:space="preserve">some attempt to divine </w:t>
      </w:r>
      <w:r w:rsidR="0037305F" w:rsidRPr="004D5534">
        <w:rPr>
          <w:rFonts w:ascii="Times New Roman" w:hAnsi="Times New Roman" w:cs="Times New Roman"/>
          <w:sz w:val="24"/>
          <w:szCs w:val="24"/>
        </w:rPr>
        <w:t>the candidates’ political philosophy or position</w:t>
      </w:r>
      <w:r w:rsidR="004845B6" w:rsidRPr="004D5534">
        <w:rPr>
          <w:rFonts w:ascii="Times New Roman" w:hAnsi="Times New Roman" w:cs="Times New Roman"/>
          <w:sz w:val="24"/>
          <w:szCs w:val="24"/>
        </w:rPr>
        <w:t xml:space="preserve"> on</w:t>
      </w:r>
      <w:r w:rsidR="0037305F" w:rsidRPr="004D5534">
        <w:rPr>
          <w:rFonts w:ascii="Times New Roman" w:hAnsi="Times New Roman" w:cs="Times New Roman"/>
          <w:sz w:val="24"/>
          <w:szCs w:val="24"/>
        </w:rPr>
        <w:t xml:space="preserve"> various political issues.  In this country we have largely and fortunately avoided the approach adopted in the United States in which appointments to the Supreme Court are made on that basis.  That should remain the case.</w:t>
      </w:r>
    </w:p>
    <w:p w14:paraId="1F93F5D6" w14:textId="77777777" w:rsidR="0073557E" w:rsidRPr="004D5534" w:rsidRDefault="00032A60" w:rsidP="00814CE6">
      <w:pPr>
        <w:spacing w:line="360" w:lineRule="auto"/>
        <w:rPr>
          <w:rFonts w:ascii="Times New Roman" w:hAnsi="Times New Roman" w:cs="Times New Roman"/>
          <w:sz w:val="24"/>
          <w:szCs w:val="24"/>
        </w:rPr>
      </w:pPr>
      <w:r w:rsidRPr="004D5534">
        <w:rPr>
          <w:rFonts w:ascii="Times New Roman" w:hAnsi="Times New Roman" w:cs="Times New Roman"/>
          <w:sz w:val="24"/>
          <w:szCs w:val="24"/>
        </w:rPr>
        <w:t xml:space="preserve">Some </w:t>
      </w:r>
      <w:r w:rsidR="0073557E" w:rsidRPr="004D5534">
        <w:rPr>
          <w:rFonts w:ascii="Times New Roman" w:hAnsi="Times New Roman" w:cs="Times New Roman"/>
          <w:sz w:val="24"/>
          <w:szCs w:val="24"/>
        </w:rPr>
        <w:t xml:space="preserve">commentators have described the approach to constitutional interpretation </w:t>
      </w:r>
      <w:r w:rsidRPr="004D5534">
        <w:rPr>
          <w:rFonts w:ascii="Times New Roman" w:hAnsi="Times New Roman" w:cs="Times New Roman"/>
          <w:sz w:val="24"/>
          <w:szCs w:val="24"/>
        </w:rPr>
        <w:t>adopted</w:t>
      </w:r>
      <w:r w:rsidR="00A042CE" w:rsidRPr="004D5534">
        <w:rPr>
          <w:rFonts w:ascii="Times New Roman" w:hAnsi="Times New Roman" w:cs="Times New Roman"/>
          <w:sz w:val="24"/>
          <w:szCs w:val="24"/>
        </w:rPr>
        <w:t xml:space="preserve"> by the majority justices variously </w:t>
      </w:r>
      <w:r w:rsidR="0073557E" w:rsidRPr="004D5534">
        <w:rPr>
          <w:rFonts w:ascii="Times New Roman" w:hAnsi="Times New Roman" w:cs="Times New Roman"/>
          <w:sz w:val="24"/>
          <w:szCs w:val="24"/>
        </w:rPr>
        <w:t xml:space="preserve">as </w:t>
      </w:r>
      <w:r w:rsidR="00A042CE" w:rsidRPr="004D5534">
        <w:rPr>
          <w:rFonts w:ascii="Times New Roman" w:hAnsi="Times New Roman" w:cs="Times New Roman"/>
          <w:sz w:val="24"/>
          <w:szCs w:val="24"/>
        </w:rPr>
        <w:t xml:space="preserve">“novel”, </w:t>
      </w:r>
      <w:r w:rsidR="0073557E" w:rsidRPr="004D5534">
        <w:rPr>
          <w:rFonts w:ascii="Times New Roman" w:hAnsi="Times New Roman" w:cs="Times New Roman"/>
          <w:sz w:val="24"/>
          <w:szCs w:val="24"/>
        </w:rPr>
        <w:t>“judicial activism</w:t>
      </w:r>
      <w:r w:rsidR="00A042CE" w:rsidRPr="004D5534">
        <w:rPr>
          <w:rFonts w:ascii="Times New Roman" w:hAnsi="Times New Roman" w:cs="Times New Roman"/>
          <w:sz w:val="24"/>
          <w:szCs w:val="24"/>
        </w:rPr>
        <w:t xml:space="preserve">” and </w:t>
      </w:r>
      <w:r w:rsidR="0073557E" w:rsidRPr="004D5534">
        <w:rPr>
          <w:rFonts w:ascii="Times New Roman" w:hAnsi="Times New Roman" w:cs="Times New Roman"/>
          <w:sz w:val="24"/>
          <w:szCs w:val="24"/>
        </w:rPr>
        <w:t>“impressionistic”</w:t>
      </w:r>
      <w:r w:rsidR="00A042CE" w:rsidRPr="004D5534">
        <w:rPr>
          <w:rFonts w:ascii="Times New Roman" w:hAnsi="Times New Roman" w:cs="Times New Roman"/>
          <w:sz w:val="24"/>
          <w:szCs w:val="24"/>
        </w:rPr>
        <w:t xml:space="preserve">.  The chief purpose of those descriptors </w:t>
      </w:r>
      <w:r w:rsidR="0073557E" w:rsidRPr="004D5534">
        <w:rPr>
          <w:rFonts w:ascii="Times New Roman" w:hAnsi="Times New Roman" w:cs="Times New Roman"/>
          <w:sz w:val="24"/>
          <w:szCs w:val="24"/>
        </w:rPr>
        <w:t>is</w:t>
      </w:r>
      <w:r w:rsidR="00A042CE" w:rsidRPr="004D5534">
        <w:rPr>
          <w:rFonts w:ascii="Times New Roman" w:hAnsi="Times New Roman" w:cs="Times New Roman"/>
          <w:sz w:val="24"/>
          <w:szCs w:val="24"/>
        </w:rPr>
        <w:t xml:space="preserve"> to signify</w:t>
      </w:r>
      <w:r w:rsidR="0073557E" w:rsidRPr="004D5534">
        <w:rPr>
          <w:rFonts w:ascii="Times New Roman" w:hAnsi="Times New Roman" w:cs="Times New Roman"/>
          <w:sz w:val="24"/>
          <w:szCs w:val="24"/>
        </w:rPr>
        <w:t xml:space="preserve"> that</w:t>
      </w:r>
      <w:r w:rsidR="0037305F" w:rsidRPr="004D5534">
        <w:rPr>
          <w:rFonts w:ascii="Times New Roman" w:hAnsi="Times New Roman" w:cs="Times New Roman"/>
          <w:sz w:val="24"/>
          <w:szCs w:val="24"/>
        </w:rPr>
        <w:t xml:space="preserve"> such an approach is some</w:t>
      </w:r>
      <w:r w:rsidR="004A7543" w:rsidRPr="004D5534">
        <w:rPr>
          <w:rFonts w:ascii="Times New Roman" w:hAnsi="Times New Roman" w:cs="Times New Roman"/>
          <w:sz w:val="24"/>
          <w:szCs w:val="24"/>
        </w:rPr>
        <w:t>how</w:t>
      </w:r>
      <w:r w:rsidR="0037305F" w:rsidRPr="004D5534">
        <w:rPr>
          <w:rFonts w:ascii="Times New Roman" w:hAnsi="Times New Roman" w:cs="Times New Roman"/>
          <w:sz w:val="24"/>
          <w:szCs w:val="24"/>
        </w:rPr>
        <w:t xml:space="preserve"> political</w:t>
      </w:r>
      <w:r w:rsidR="004A7543" w:rsidRPr="004D5534">
        <w:rPr>
          <w:rFonts w:ascii="Times New Roman" w:hAnsi="Times New Roman" w:cs="Times New Roman"/>
          <w:sz w:val="24"/>
          <w:szCs w:val="24"/>
        </w:rPr>
        <w:t>,</w:t>
      </w:r>
      <w:r w:rsidR="0037305F" w:rsidRPr="004D5534">
        <w:rPr>
          <w:rFonts w:ascii="Times New Roman" w:hAnsi="Times New Roman" w:cs="Times New Roman"/>
          <w:sz w:val="24"/>
          <w:szCs w:val="24"/>
        </w:rPr>
        <w:t xml:space="preserve"> while the alternative is not</w:t>
      </w:r>
      <w:r w:rsidR="0073557E" w:rsidRPr="004D5534">
        <w:rPr>
          <w:rFonts w:ascii="Times New Roman" w:hAnsi="Times New Roman" w:cs="Times New Roman"/>
          <w:sz w:val="24"/>
          <w:szCs w:val="24"/>
        </w:rPr>
        <w:t>.</w:t>
      </w:r>
      <w:r w:rsidR="004A7543" w:rsidRPr="004D5534">
        <w:rPr>
          <w:rFonts w:ascii="Times New Roman" w:hAnsi="Times New Roman" w:cs="Times New Roman"/>
          <w:sz w:val="24"/>
          <w:szCs w:val="24"/>
        </w:rPr>
        <w:t xml:space="preserve">  Characterising </w:t>
      </w:r>
      <w:r w:rsidR="0037305F" w:rsidRPr="004D5534">
        <w:rPr>
          <w:rFonts w:ascii="Times New Roman" w:hAnsi="Times New Roman" w:cs="Times New Roman"/>
          <w:sz w:val="24"/>
          <w:szCs w:val="24"/>
        </w:rPr>
        <w:t>the approach of the majority as “impressionistic” and that of the minority as “legal conservatism”, and equating “legal conservatism” with merit, as constitutional lawyer Greg Craven does in the extract quoted in Chris Merritt’s article, is itself a political position.</w:t>
      </w:r>
    </w:p>
    <w:p w14:paraId="0A4ADE6C" w14:textId="77777777" w:rsidR="004845B6" w:rsidRPr="004D5534" w:rsidRDefault="00DF6CB9">
      <w:pPr>
        <w:spacing w:line="360" w:lineRule="auto"/>
        <w:rPr>
          <w:rFonts w:ascii="Times New Roman" w:hAnsi="Times New Roman" w:cs="Times New Roman"/>
          <w:sz w:val="24"/>
          <w:szCs w:val="24"/>
        </w:rPr>
      </w:pPr>
      <w:r w:rsidRPr="004D5534">
        <w:rPr>
          <w:rFonts w:ascii="Times New Roman" w:hAnsi="Times New Roman" w:cs="Times New Roman"/>
          <w:sz w:val="24"/>
          <w:szCs w:val="24"/>
        </w:rPr>
        <w:t xml:space="preserve">Further, the suggestion that governments should be assiduous in selecting judges who fit the description of “legal conservative” does not address the question of how any government is supposed to go about this.  </w:t>
      </w:r>
      <w:r w:rsidR="0045079C" w:rsidRPr="004D5534">
        <w:rPr>
          <w:rFonts w:ascii="Times New Roman" w:hAnsi="Times New Roman" w:cs="Times New Roman"/>
          <w:sz w:val="24"/>
          <w:szCs w:val="24"/>
        </w:rPr>
        <w:t xml:space="preserve">No doubt all of the members of what came to be known as the </w:t>
      </w:r>
      <w:r w:rsidR="0045079C" w:rsidRPr="004D5534">
        <w:rPr>
          <w:rFonts w:ascii="Times New Roman" w:hAnsi="Times New Roman" w:cs="Times New Roman"/>
          <w:sz w:val="24"/>
          <w:szCs w:val="24"/>
        </w:rPr>
        <w:lastRenderedPageBreak/>
        <w:t>"Mason Court" would have been considered to fit that description</w:t>
      </w:r>
      <w:r w:rsidR="00AA39E0" w:rsidRPr="004D5534">
        <w:rPr>
          <w:rFonts w:ascii="Times New Roman" w:hAnsi="Times New Roman" w:cs="Times New Roman"/>
          <w:sz w:val="24"/>
          <w:szCs w:val="24"/>
        </w:rPr>
        <w:t xml:space="preserve"> at the time of </w:t>
      </w:r>
      <w:r w:rsidR="0045079C" w:rsidRPr="004D5534">
        <w:rPr>
          <w:rFonts w:ascii="Times New Roman" w:hAnsi="Times New Roman" w:cs="Times New Roman"/>
          <w:sz w:val="24"/>
          <w:szCs w:val="24"/>
        </w:rPr>
        <w:t xml:space="preserve">appointment, but together they discerned a raft of previously undiscovered implications in the </w:t>
      </w:r>
      <w:r w:rsidR="0045079C" w:rsidRPr="004D5534">
        <w:rPr>
          <w:rFonts w:ascii="Times New Roman" w:hAnsi="Times New Roman" w:cs="Times New Roman"/>
          <w:i/>
          <w:sz w:val="24"/>
          <w:szCs w:val="24"/>
        </w:rPr>
        <w:t>Constitution</w:t>
      </w:r>
      <w:r w:rsidR="0045079C" w:rsidRPr="004D5534">
        <w:rPr>
          <w:rFonts w:ascii="Times New Roman" w:hAnsi="Times New Roman" w:cs="Times New Roman"/>
          <w:sz w:val="24"/>
          <w:szCs w:val="24"/>
        </w:rPr>
        <w:t xml:space="preserve">.  </w:t>
      </w:r>
    </w:p>
    <w:p w14:paraId="75439A3E" w14:textId="77777777" w:rsidR="00DF6CB9" w:rsidRPr="004D5534" w:rsidRDefault="0045079C">
      <w:pPr>
        <w:spacing w:line="360" w:lineRule="auto"/>
        <w:rPr>
          <w:rFonts w:ascii="Times New Roman" w:hAnsi="Times New Roman" w:cs="Times New Roman"/>
          <w:sz w:val="24"/>
          <w:szCs w:val="24"/>
        </w:rPr>
      </w:pPr>
      <w:r w:rsidRPr="004D5534">
        <w:rPr>
          <w:rFonts w:ascii="Times New Roman" w:hAnsi="Times New Roman" w:cs="Times New Roman"/>
          <w:sz w:val="24"/>
          <w:szCs w:val="24"/>
        </w:rPr>
        <w:t>Similarly</w:t>
      </w:r>
      <w:r w:rsidR="00DF6CB9" w:rsidRPr="004D5534">
        <w:rPr>
          <w:rFonts w:ascii="Times New Roman" w:hAnsi="Times New Roman" w:cs="Times New Roman"/>
          <w:sz w:val="24"/>
          <w:szCs w:val="24"/>
        </w:rPr>
        <w:t xml:space="preserve">, when the widely </w:t>
      </w:r>
      <w:r w:rsidRPr="004D5534">
        <w:rPr>
          <w:rFonts w:ascii="Times New Roman" w:hAnsi="Times New Roman" w:cs="Times New Roman"/>
          <w:sz w:val="24"/>
          <w:szCs w:val="24"/>
        </w:rPr>
        <w:t xml:space="preserve">and rightly </w:t>
      </w:r>
      <w:r w:rsidR="00DF6CB9" w:rsidRPr="004D5534">
        <w:rPr>
          <w:rFonts w:ascii="Times New Roman" w:hAnsi="Times New Roman" w:cs="Times New Roman"/>
          <w:sz w:val="24"/>
          <w:szCs w:val="24"/>
        </w:rPr>
        <w:t xml:space="preserve">applauded appointments of each of the four judges in the majority in the </w:t>
      </w:r>
      <w:proofErr w:type="gramStart"/>
      <w:r w:rsidR="00DF6CB9" w:rsidRPr="004D5534">
        <w:rPr>
          <w:rFonts w:ascii="Times New Roman" w:hAnsi="Times New Roman" w:cs="Times New Roman"/>
          <w:sz w:val="24"/>
          <w:szCs w:val="24"/>
        </w:rPr>
        <w:t>aliens</w:t>
      </w:r>
      <w:proofErr w:type="gramEnd"/>
      <w:r w:rsidR="00DF6CB9" w:rsidRPr="004D5534">
        <w:rPr>
          <w:rFonts w:ascii="Times New Roman" w:hAnsi="Times New Roman" w:cs="Times New Roman"/>
          <w:sz w:val="24"/>
          <w:szCs w:val="24"/>
        </w:rPr>
        <w:t xml:space="preserve"> </w:t>
      </w:r>
      <w:r w:rsidRPr="004D5534">
        <w:rPr>
          <w:rFonts w:ascii="Times New Roman" w:hAnsi="Times New Roman" w:cs="Times New Roman"/>
          <w:sz w:val="24"/>
          <w:szCs w:val="24"/>
        </w:rPr>
        <w:t xml:space="preserve">power </w:t>
      </w:r>
      <w:r w:rsidR="00DF6CB9" w:rsidRPr="004D5534">
        <w:rPr>
          <w:rFonts w:ascii="Times New Roman" w:hAnsi="Times New Roman" w:cs="Times New Roman"/>
          <w:sz w:val="24"/>
          <w:szCs w:val="24"/>
        </w:rPr>
        <w:t>case were announced, no-one</w:t>
      </w:r>
      <w:r w:rsidRPr="004D5534">
        <w:rPr>
          <w:rFonts w:ascii="Times New Roman" w:hAnsi="Times New Roman" w:cs="Times New Roman"/>
          <w:sz w:val="24"/>
          <w:szCs w:val="24"/>
        </w:rPr>
        <w:t xml:space="preserve"> could have predicted </w:t>
      </w:r>
      <w:r w:rsidR="00DF6CB9" w:rsidRPr="004D5534">
        <w:rPr>
          <w:rFonts w:ascii="Times New Roman" w:hAnsi="Times New Roman" w:cs="Times New Roman"/>
          <w:sz w:val="24"/>
          <w:szCs w:val="24"/>
        </w:rPr>
        <w:t xml:space="preserve">that they would, in the near future, be denounced as “impressionistic” </w:t>
      </w:r>
      <w:r w:rsidRPr="004D5534">
        <w:rPr>
          <w:rFonts w:ascii="Times New Roman" w:hAnsi="Times New Roman" w:cs="Times New Roman"/>
          <w:sz w:val="24"/>
          <w:szCs w:val="24"/>
        </w:rPr>
        <w:t xml:space="preserve">or “activist” </w:t>
      </w:r>
      <w:r w:rsidR="00DF6CB9" w:rsidRPr="004D5534">
        <w:rPr>
          <w:rFonts w:ascii="Times New Roman" w:hAnsi="Times New Roman" w:cs="Times New Roman"/>
          <w:sz w:val="24"/>
          <w:szCs w:val="24"/>
        </w:rPr>
        <w:t xml:space="preserve">interpreters of the </w:t>
      </w:r>
      <w:r w:rsidRPr="004D5534">
        <w:rPr>
          <w:rFonts w:ascii="Times New Roman" w:hAnsi="Times New Roman" w:cs="Times New Roman"/>
          <w:i/>
          <w:sz w:val="24"/>
          <w:szCs w:val="24"/>
        </w:rPr>
        <w:t>Constitution</w:t>
      </w:r>
      <w:r w:rsidR="00DF6CB9" w:rsidRPr="004D5534">
        <w:rPr>
          <w:rFonts w:ascii="Times New Roman" w:hAnsi="Times New Roman" w:cs="Times New Roman"/>
          <w:sz w:val="24"/>
          <w:szCs w:val="24"/>
        </w:rPr>
        <w:t>.</w:t>
      </w:r>
      <w:r w:rsidRPr="004D5534">
        <w:rPr>
          <w:rFonts w:ascii="Times New Roman" w:hAnsi="Times New Roman" w:cs="Times New Roman"/>
          <w:sz w:val="24"/>
          <w:szCs w:val="24"/>
        </w:rPr>
        <w:t xml:space="preserve">  Attempts to make appointments on the basis of perceived “conservatism” </w:t>
      </w:r>
      <w:r w:rsidR="00AA39E0" w:rsidRPr="004D5534">
        <w:rPr>
          <w:rFonts w:ascii="Times New Roman" w:hAnsi="Times New Roman" w:cs="Times New Roman"/>
          <w:sz w:val="24"/>
          <w:szCs w:val="24"/>
        </w:rPr>
        <w:t xml:space="preserve">are </w:t>
      </w:r>
      <w:r w:rsidRPr="004D5534">
        <w:rPr>
          <w:rFonts w:ascii="Times New Roman" w:hAnsi="Times New Roman" w:cs="Times New Roman"/>
          <w:sz w:val="24"/>
          <w:szCs w:val="24"/>
        </w:rPr>
        <w:t>damaging to the integrity of the courts and ultimately futile.</w:t>
      </w:r>
    </w:p>
    <w:p w14:paraId="3D812187" w14:textId="205017BD" w:rsidR="007F0889" w:rsidRPr="004D5534" w:rsidRDefault="00FB6C5D">
      <w:pPr>
        <w:spacing w:line="360" w:lineRule="auto"/>
        <w:rPr>
          <w:rFonts w:ascii="Times New Roman" w:hAnsi="Times New Roman" w:cs="Times New Roman"/>
          <w:sz w:val="24"/>
          <w:szCs w:val="24"/>
        </w:rPr>
      </w:pPr>
      <w:r w:rsidRPr="004D5534">
        <w:rPr>
          <w:rFonts w:ascii="Times New Roman" w:hAnsi="Times New Roman" w:cs="Times New Roman"/>
          <w:sz w:val="24"/>
          <w:szCs w:val="24"/>
        </w:rPr>
        <w:t xml:space="preserve">The </w:t>
      </w:r>
      <w:r w:rsidR="000E0EF8" w:rsidRPr="004D5534">
        <w:rPr>
          <w:rFonts w:ascii="Times New Roman" w:hAnsi="Times New Roman" w:cs="Times New Roman"/>
          <w:sz w:val="24"/>
          <w:szCs w:val="24"/>
        </w:rPr>
        <w:t>Judicial Conference of Australia (</w:t>
      </w:r>
      <w:r w:rsidRPr="004D5534">
        <w:rPr>
          <w:rFonts w:ascii="Times New Roman" w:hAnsi="Times New Roman" w:cs="Times New Roman"/>
          <w:sz w:val="24"/>
          <w:szCs w:val="24"/>
        </w:rPr>
        <w:t>JCA</w:t>
      </w:r>
      <w:r w:rsidR="000E0EF8" w:rsidRPr="004D5534">
        <w:rPr>
          <w:rFonts w:ascii="Times New Roman" w:hAnsi="Times New Roman" w:cs="Times New Roman"/>
          <w:sz w:val="24"/>
          <w:szCs w:val="24"/>
        </w:rPr>
        <w:t>)</w:t>
      </w:r>
      <w:r w:rsidRPr="004D5534">
        <w:rPr>
          <w:rFonts w:ascii="Times New Roman" w:hAnsi="Times New Roman" w:cs="Times New Roman"/>
          <w:sz w:val="24"/>
          <w:szCs w:val="24"/>
        </w:rPr>
        <w:t xml:space="preserve"> does not intend to make any comment about the perceived merits of the decision itself or the </w:t>
      </w:r>
      <w:r w:rsidR="0073557E" w:rsidRPr="004D5534">
        <w:rPr>
          <w:rFonts w:ascii="Times New Roman" w:hAnsi="Times New Roman" w:cs="Times New Roman"/>
          <w:sz w:val="24"/>
          <w:szCs w:val="24"/>
        </w:rPr>
        <w:t xml:space="preserve">correctness or otherwise of commentators’ </w:t>
      </w:r>
      <w:r w:rsidRPr="004D5534">
        <w:rPr>
          <w:rFonts w:ascii="Times New Roman" w:hAnsi="Times New Roman" w:cs="Times New Roman"/>
          <w:sz w:val="24"/>
          <w:szCs w:val="24"/>
        </w:rPr>
        <w:t>characterisation of the different approaches of the minority and the majority in the decision</w:t>
      </w:r>
      <w:r w:rsidR="0073557E" w:rsidRPr="004D5534">
        <w:rPr>
          <w:rFonts w:ascii="Times New Roman" w:hAnsi="Times New Roman" w:cs="Times New Roman"/>
          <w:sz w:val="24"/>
          <w:szCs w:val="24"/>
        </w:rPr>
        <w:t>.</w:t>
      </w:r>
      <w:r w:rsidR="004A7543" w:rsidRPr="004D5534">
        <w:rPr>
          <w:rFonts w:ascii="Times New Roman" w:hAnsi="Times New Roman" w:cs="Times New Roman"/>
          <w:sz w:val="24"/>
          <w:szCs w:val="24"/>
        </w:rPr>
        <w:t xml:space="preserve">  That is because </w:t>
      </w:r>
      <w:r w:rsidR="0073557E" w:rsidRPr="004D5534">
        <w:rPr>
          <w:rFonts w:ascii="Times New Roman" w:hAnsi="Times New Roman" w:cs="Times New Roman"/>
          <w:sz w:val="24"/>
          <w:szCs w:val="24"/>
        </w:rPr>
        <w:t xml:space="preserve">it is not part of the JCA’s objectives to engage in political debate.  </w:t>
      </w:r>
      <w:r w:rsidR="004A7543" w:rsidRPr="004D5534">
        <w:rPr>
          <w:rFonts w:ascii="Times New Roman" w:hAnsi="Times New Roman" w:cs="Times New Roman"/>
          <w:sz w:val="24"/>
          <w:szCs w:val="24"/>
        </w:rPr>
        <w:t>Our concern is to</w:t>
      </w:r>
      <w:r w:rsidR="00AA39E0" w:rsidRPr="004D5534">
        <w:rPr>
          <w:rFonts w:ascii="Times New Roman" w:hAnsi="Times New Roman" w:cs="Times New Roman"/>
          <w:sz w:val="24"/>
          <w:szCs w:val="24"/>
        </w:rPr>
        <w:t xml:space="preserve"> advocate </w:t>
      </w:r>
      <w:r w:rsidR="00DF6CB9" w:rsidRPr="004D5534">
        <w:rPr>
          <w:rFonts w:ascii="Times New Roman" w:hAnsi="Times New Roman" w:cs="Times New Roman"/>
          <w:sz w:val="24"/>
          <w:szCs w:val="24"/>
        </w:rPr>
        <w:t>that appointments to judicial office in Australia</w:t>
      </w:r>
      <w:r w:rsidR="00AA39E0" w:rsidRPr="004D5534">
        <w:rPr>
          <w:rFonts w:ascii="Times New Roman" w:hAnsi="Times New Roman" w:cs="Times New Roman"/>
          <w:sz w:val="24"/>
          <w:szCs w:val="24"/>
        </w:rPr>
        <w:t xml:space="preserve"> continue to be </w:t>
      </w:r>
      <w:r w:rsidR="00DF6CB9" w:rsidRPr="004D5534">
        <w:rPr>
          <w:rFonts w:ascii="Times New Roman" w:hAnsi="Times New Roman" w:cs="Times New Roman"/>
          <w:sz w:val="24"/>
          <w:szCs w:val="24"/>
        </w:rPr>
        <w:t xml:space="preserve">made </w:t>
      </w:r>
      <w:r w:rsidR="00AA39E0" w:rsidRPr="004D5534">
        <w:rPr>
          <w:rFonts w:ascii="Times New Roman" w:hAnsi="Times New Roman" w:cs="Times New Roman"/>
          <w:sz w:val="24"/>
          <w:szCs w:val="24"/>
        </w:rPr>
        <w:t xml:space="preserve">solely </w:t>
      </w:r>
      <w:r w:rsidR="00DF6CB9" w:rsidRPr="004D5534">
        <w:rPr>
          <w:rFonts w:ascii="Times New Roman" w:hAnsi="Times New Roman" w:cs="Times New Roman"/>
          <w:sz w:val="24"/>
          <w:szCs w:val="24"/>
        </w:rPr>
        <w:t>on the basis of the professional criteria of expertise, intellectual and analytical ability, and a demonstrated capacity and willingness for sustained hard work; and the personal qualities of integrity, fairness, independence, impartiality, sound temperament and good character.</w:t>
      </w:r>
    </w:p>
    <w:p w14:paraId="1DF00C31" w14:textId="3F02953A" w:rsidR="001B44A6" w:rsidRPr="004D5534" w:rsidRDefault="001B44A6">
      <w:pPr>
        <w:spacing w:line="360" w:lineRule="auto"/>
        <w:rPr>
          <w:rFonts w:ascii="Times New Roman" w:hAnsi="Times New Roman" w:cs="Times New Roman"/>
          <w:sz w:val="24"/>
          <w:szCs w:val="24"/>
        </w:rPr>
      </w:pPr>
      <w:r w:rsidRPr="004D5534">
        <w:rPr>
          <w:rFonts w:ascii="Times New Roman" w:hAnsi="Times New Roman" w:cs="Times New Roman"/>
          <w:sz w:val="24"/>
          <w:szCs w:val="24"/>
        </w:rPr>
        <w:t xml:space="preserve"> </w:t>
      </w:r>
    </w:p>
    <w:p w14:paraId="61239FD8" w14:textId="4CBB1CF9" w:rsidR="004D5534" w:rsidRPr="004D5534" w:rsidRDefault="004D5534">
      <w:pPr>
        <w:spacing w:line="360" w:lineRule="auto"/>
        <w:rPr>
          <w:rFonts w:ascii="Times New Roman" w:hAnsi="Times New Roman" w:cs="Times New Roman"/>
          <w:sz w:val="24"/>
          <w:szCs w:val="24"/>
        </w:rPr>
      </w:pPr>
      <w:r w:rsidRPr="004D5534">
        <w:rPr>
          <w:rFonts w:ascii="Times New Roman" w:hAnsi="Times New Roman" w:cs="Times New Roman"/>
          <w:sz w:val="24"/>
          <w:szCs w:val="24"/>
        </w:rPr>
        <w:t>Justice Judith Kelly</w:t>
      </w:r>
    </w:p>
    <w:p w14:paraId="3A502BC0" w14:textId="40F17BA9" w:rsidR="004D5534" w:rsidRPr="004D5534" w:rsidRDefault="004D5534">
      <w:pPr>
        <w:spacing w:line="360" w:lineRule="auto"/>
        <w:rPr>
          <w:rFonts w:ascii="Times New Roman" w:hAnsi="Times New Roman" w:cs="Times New Roman"/>
          <w:sz w:val="24"/>
          <w:szCs w:val="24"/>
        </w:rPr>
      </w:pPr>
      <w:r w:rsidRPr="004D5534">
        <w:rPr>
          <w:rFonts w:ascii="Times New Roman" w:hAnsi="Times New Roman" w:cs="Times New Roman"/>
          <w:sz w:val="24"/>
          <w:szCs w:val="24"/>
        </w:rPr>
        <w:t>President</w:t>
      </w:r>
    </w:p>
    <w:p w14:paraId="0B21D378" w14:textId="4493CF21" w:rsidR="004D5534" w:rsidRPr="004D5534" w:rsidRDefault="004D5534">
      <w:pPr>
        <w:spacing w:line="360" w:lineRule="auto"/>
        <w:rPr>
          <w:rFonts w:ascii="Times New Roman" w:hAnsi="Times New Roman" w:cs="Times New Roman"/>
          <w:sz w:val="24"/>
          <w:szCs w:val="24"/>
        </w:rPr>
      </w:pPr>
      <w:r w:rsidRPr="004D5534">
        <w:rPr>
          <w:rFonts w:ascii="Times New Roman" w:hAnsi="Times New Roman" w:cs="Times New Roman"/>
          <w:sz w:val="24"/>
          <w:szCs w:val="24"/>
        </w:rPr>
        <w:t>Judicial Conference of Australia</w:t>
      </w:r>
    </w:p>
    <w:p w14:paraId="757DED24" w14:textId="7AFF7B35" w:rsidR="004D5534" w:rsidRDefault="004D5534">
      <w:pPr>
        <w:spacing w:line="360" w:lineRule="auto"/>
        <w:rPr>
          <w:rFonts w:ascii="Times New Roman" w:hAnsi="Times New Roman" w:cs="Times New Roman"/>
          <w:sz w:val="28"/>
          <w:szCs w:val="28"/>
        </w:rPr>
      </w:pPr>
    </w:p>
    <w:p w14:paraId="36268748" w14:textId="327615B1" w:rsidR="004D5534" w:rsidRPr="004D5534" w:rsidRDefault="004D5534">
      <w:pPr>
        <w:spacing w:line="360" w:lineRule="auto"/>
        <w:rPr>
          <w:rFonts w:ascii="Times New Roman" w:hAnsi="Times New Roman" w:cs="Times New Roman"/>
        </w:rPr>
      </w:pPr>
      <w:r>
        <w:rPr>
          <w:rFonts w:ascii="Times New Roman" w:hAnsi="Times New Roman" w:cs="Times New Roman"/>
        </w:rPr>
        <w:t>The Judicial Conference of Australia is the professional association of judges and magistrates in Australia.</w:t>
      </w:r>
    </w:p>
    <w:sectPr w:rsidR="004D5534" w:rsidRPr="004D55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F1EF3D7-E0F3-4AA6-8D20-1A0B7107C2A8}"/>
    <w:docVar w:name="dgnword-eventsink" w:val="645347560"/>
  </w:docVars>
  <w:rsids>
    <w:rsidRoot w:val="00407FD7"/>
    <w:rsid w:val="00032A60"/>
    <w:rsid w:val="000401CC"/>
    <w:rsid w:val="000E0EF8"/>
    <w:rsid w:val="001B44A6"/>
    <w:rsid w:val="0037305F"/>
    <w:rsid w:val="00407FD7"/>
    <w:rsid w:val="004233E0"/>
    <w:rsid w:val="0045079C"/>
    <w:rsid w:val="004845B6"/>
    <w:rsid w:val="004A7543"/>
    <w:rsid w:val="004D5534"/>
    <w:rsid w:val="0073557E"/>
    <w:rsid w:val="00814CE6"/>
    <w:rsid w:val="008B7786"/>
    <w:rsid w:val="00A042CE"/>
    <w:rsid w:val="00AA39E0"/>
    <w:rsid w:val="00BA2C20"/>
    <w:rsid w:val="00D867F8"/>
    <w:rsid w:val="00DF6CB9"/>
    <w:rsid w:val="00E847B0"/>
    <w:rsid w:val="00FB6C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D01A2"/>
  <w15:chartTrackingRefBased/>
  <w15:docId w15:val="{B00EA2E4-F2E8-4CD3-AC67-7C1E7978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Kelly</dc:creator>
  <cp:keywords/>
  <dc:description/>
  <cp:lastModifiedBy>Christopher Roper</cp:lastModifiedBy>
  <cp:revision>3</cp:revision>
  <dcterms:created xsi:type="dcterms:W3CDTF">2020-03-12T03:31:00Z</dcterms:created>
  <dcterms:modified xsi:type="dcterms:W3CDTF">2020-03-12T03:36:00Z</dcterms:modified>
</cp:coreProperties>
</file>