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461F9" w14:textId="1A3B84CF" w:rsidR="00E47D5D" w:rsidRPr="00A4615F" w:rsidRDefault="00FA7201" w:rsidP="00542E32">
      <w:pPr>
        <w:spacing w:line="360" w:lineRule="auto"/>
        <w:jc w:val="center"/>
        <w:rPr>
          <w:rFonts w:ascii="Times New Roman" w:hAnsi="Times New Roman" w:cs="Times New Roman"/>
          <w:b/>
          <w:bCs/>
          <w:sz w:val="28"/>
          <w:szCs w:val="28"/>
        </w:rPr>
      </w:pPr>
      <w:r w:rsidRPr="00A4615F">
        <w:rPr>
          <w:rFonts w:ascii="Times New Roman" w:hAnsi="Times New Roman" w:cs="Times New Roman"/>
          <w:b/>
          <w:bCs/>
          <w:sz w:val="28"/>
          <w:szCs w:val="28"/>
        </w:rPr>
        <w:t>NO PLACE FOR POLITICS IN ANOINTING JUDGES TO THE HIGH COURT</w:t>
      </w:r>
    </w:p>
    <w:p w14:paraId="51CF4CD8" w14:textId="50DE4894" w:rsidR="00E47D5D" w:rsidRPr="00A4615F" w:rsidRDefault="0082765C" w:rsidP="009C1A3E">
      <w:pPr>
        <w:spacing w:line="360" w:lineRule="auto"/>
        <w:rPr>
          <w:rFonts w:ascii="Times New Roman" w:hAnsi="Times New Roman" w:cs="Times New Roman"/>
          <w:sz w:val="24"/>
          <w:szCs w:val="24"/>
        </w:rPr>
      </w:pPr>
      <w:r w:rsidRPr="00A4615F">
        <w:rPr>
          <w:rFonts w:ascii="Times New Roman" w:hAnsi="Times New Roman" w:cs="Times New Roman"/>
          <w:sz w:val="24"/>
          <w:szCs w:val="24"/>
        </w:rPr>
        <w:t xml:space="preserve">[published in </w:t>
      </w:r>
      <w:r w:rsidRPr="00A4615F">
        <w:rPr>
          <w:rFonts w:ascii="Times New Roman" w:hAnsi="Times New Roman" w:cs="Times New Roman"/>
          <w:i/>
          <w:iCs/>
          <w:sz w:val="24"/>
          <w:szCs w:val="24"/>
        </w:rPr>
        <w:t>The Australian</w:t>
      </w:r>
      <w:r w:rsidRPr="00A4615F">
        <w:rPr>
          <w:rFonts w:ascii="Times New Roman" w:hAnsi="Times New Roman" w:cs="Times New Roman"/>
          <w:sz w:val="24"/>
          <w:szCs w:val="24"/>
        </w:rPr>
        <w:t xml:space="preserve"> with this heading added by the editor, on </w:t>
      </w:r>
      <w:r w:rsidR="00A4615F" w:rsidRPr="00A4615F">
        <w:rPr>
          <w:rFonts w:ascii="Times New Roman" w:hAnsi="Times New Roman" w:cs="Times New Roman"/>
          <w:sz w:val="24"/>
          <w:szCs w:val="24"/>
        </w:rPr>
        <w:t>28 February 2020]</w:t>
      </w:r>
    </w:p>
    <w:p w14:paraId="18C3EDF0" w14:textId="1E7DB20E" w:rsidR="009C1A3E" w:rsidRPr="0018595D" w:rsidRDefault="009C1A3E" w:rsidP="009C1A3E">
      <w:pPr>
        <w:spacing w:line="360" w:lineRule="auto"/>
        <w:rPr>
          <w:rFonts w:ascii="Times New Roman" w:hAnsi="Times New Roman" w:cs="Times New Roman"/>
        </w:rPr>
      </w:pPr>
      <w:r w:rsidRPr="009C1A3E">
        <w:rPr>
          <w:rFonts w:ascii="Times New Roman" w:hAnsi="Times New Roman" w:cs="Times New Roman"/>
          <w:sz w:val="28"/>
          <w:szCs w:val="28"/>
        </w:rPr>
        <w:t xml:space="preserve">There has been a plethora of media commentary this week about the decision of the majority of the High Court in </w:t>
      </w:r>
      <w:r w:rsidRPr="009C1A3E">
        <w:rPr>
          <w:rFonts w:ascii="Times New Roman" w:hAnsi="Times New Roman" w:cs="Times New Roman"/>
          <w:i/>
          <w:iCs/>
          <w:sz w:val="28"/>
          <w:szCs w:val="28"/>
        </w:rPr>
        <w:t>Love v Commonwealth of Australia</w:t>
      </w:r>
      <w:r w:rsidRPr="009C1A3E">
        <w:rPr>
          <w:rFonts w:ascii="Times New Roman" w:hAnsi="Times New Roman" w:cs="Times New Roman"/>
          <w:sz w:val="28"/>
          <w:szCs w:val="28"/>
        </w:rPr>
        <w:t xml:space="preserve">, </w:t>
      </w:r>
      <w:r w:rsidR="00FC065C">
        <w:rPr>
          <w:rFonts w:ascii="Times New Roman" w:hAnsi="Times New Roman" w:cs="Times New Roman"/>
          <w:sz w:val="28"/>
          <w:szCs w:val="28"/>
        </w:rPr>
        <w:t xml:space="preserve">referred to as “the aliens case”, </w:t>
      </w:r>
      <w:r w:rsidRPr="0018595D">
        <w:rPr>
          <w:rFonts w:ascii="Times New Roman" w:hAnsi="Times New Roman" w:cs="Times New Roman"/>
          <w:strike/>
          <w:sz w:val="28"/>
          <w:szCs w:val="28"/>
        </w:rPr>
        <w:t>much of it hysterical.</w:t>
      </w:r>
      <w:r w:rsidR="0018595D">
        <w:rPr>
          <w:rFonts w:ascii="Times New Roman" w:hAnsi="Times New Roman" w:cs="Times New Roman"/>
          <w:sz w:val="28"/>
          <w:szCs w:val="28"/>
        </w:rPr>
        <w:t xml:space="preserve"> </w:t>
      </w:r>
      <w:r w:rsidR="0018595D" w:rsidRPr="0018595D">
        <w:rPr>
          <w:rFonts w:ascii="Times New Roman" w:hAnsi="Times New Roman" w:cs="Times New Roman"/>
        </w:rPr>
        <w:t xml:space="preserve">[these words deleted by </w:t>
      </w:r>
      <w:r w:rsidR="0018595D" w:rsidRPr="0018595D">
        <w:rPr>
          <w:rFonts w:ascii="Times New Roman" w:hAnsi="Times New Roman" w:cs="Times New Roman"/>
          <w:i/>
          <w:iCs/>
        </w:rPr>
        <w:t>The Australian</w:t>
      </w:r>
      <w:r w:rsidR="0018595D" w:rsidRPr="0018595D">
        <w:rPr>
          <w:rFonts w:ascii="Times New Roman" w:hAnsi="Times New Roman" w:cs="Times New Roman"/>
        </w:rPr>
        <w:t>]</w:t>
      </w:r>
    </w:p>
    <w:p w14:paraId="2F8BC025" w14:textId="726ACBCC" w:rsidR="00714769" w:rsidRPr="005B2A8F" w:rsidRDefault="00D80743" w:rsidP="00D80743">
      <w:pPr>
        <w:spacing w:line="360" w:lineRule="auto"/>
        <w:rPr>
          <w:rFonts w:ascii="Times New Roman" w:hAnsi="Times New Roman" w:cs="Times New Roman"/>
        </w:rPr>
      </w:pPr>
      <w:r>
        <w:rPr>
          <w:rFonts w:ascii="Times New Roman" w:hAnsi="Times New Roman" w:cs="Times New Roman"/>
          <w:iCs/>
          <w:sz w:val="28"/>
          <w:szCs w:val="28"/>
        </w:rPr>
        <w:t>D</w:t>
      </w:r>
      <w:r w:rsidRPr="00D80743">
        <w:rPr>
          <w:rFonts w:ascii="Times New Roman" w:hAnsi="Times New Roman" w:cs="Times New Roman"/>
          <w:iCs/>
          <w:sz w:val="28"/>
          <w:szCs w:val="28"/>
        </w:rPr>
        <w:t xml:space="preserve">ebate </w:t>
      </w:r>
      <w:r w:rsidR="003B56FF">
        <w:rPr>
          <w:rFonts w:ascii="Times New Roman" w:hAnsi="Times New Roman" w:cs="Times New Roman"/>
          <w:iCs/>
          <w:sz w:val="28"/>
          <w:szCs w:val="28"/>
        </w:rPr>
        <w:t xml:space="preserve">[this week] </w:t>
      </w:r>
      <w:r w:rsidR="003B56FF" w:rsidRPr="0018595D">
        <w:rPr>
          <w:rFonts w:ascii="Times New Roman" w:hAnsi="Times New Roman" w:cs="Times New Roman"/>
        </w:rPr>
        <w:t xml:space="preserve">[these words </w:t>
      </w:r>
      <w:r w:rsidR="003B56FF">
        <w:rPr>
          <w:rFonts w:ascii="Times New Roman" w:hAnsi="Times New Roman" w:cs="Times New Roman"/>
        </w:rPr>
        <w:t>added</w:t>
      </w:r>
      <w:r w:rsidR="003B56FF" w:rsidRPr="0018595D">
        <w:rPr>
          <w:rFonts w:ascii="Times New Roman" w:hAnsi="Times New Roman" w:cs="Times New Roman"/>
        </w:rPr>
        <w:t xml:space="preserve"> by </w:t>
      </w:r>
      <w:r w:rsidR="003B56FF" w:rsidRPr="0018595D">
        <w:rPr>
          <w:rFonts w:ascii="Times New Roman" w:hAnsi="Times New Roman" w:cs="Times New Roman"/>
          <w:i/>
          <w:iCs/>
        </w:rPr>
        <w:t>The Australian</w:t>
      </w:r>
      <w:r w:rsidR="003B56FF" w:rsidRPr="0018595D">
        <w:rPr>
          <w:rFonts w:ascii="Times New Roman" w:hAnsi="Times New Roman" w:cs="Times New Roman"/>
        </w:rPr>
        <w:t>]</w:t>
      </w:r>
      <w:r w:rsidR="005B2A8F">
        <w:rPr>
          <w:rFonts w:ascii="Times New Roman" w:hAnsi="Times New Roman" w:cs="Times New Roman"/>
        </w:rPr>
        <w:t xml:space="preserve"> </w:t>
      </w:r>
      <w:r>
        <w:rPr>
          <w:rFonts w:ascii="Times New Roman" w:hAnsi="Times New Roman" w:cs="Times New Roman"/>
          <w:iCs/>
          <w:sz w:val="28"/>
          <w:szCs w:val="28"/>
        </w:rPr>
        <w:t xml:space="preserve">about </w:t>
      </w:r>
      <w:r w:rsidRPr="00D80743">
        <w:rPr>
          <w:rFonts w:ascii="Times New Roman" w:hAnsi="Times New Roman" w:cs="Times New Roman"/>
          <w:iCs/>
          <w:sz w:val="28"/>
          <w:szCs w:val="28"/>
        </w:rPr>
        <w:t>the reasoning in</w:t>
      </w:r>
      <w:r>
        <w:rPr>
          <w:rFonts w:ascii="Times New Roman" w:hAnsi="Times New Roman" w:cs="Times New Roman"/>
          <w:iCs/>
          <w:sz w:val="28"/>
          <w:szCs w:val="28"/>
        </w:rPr>
        <w:t xml:space="preserve"> the case and </w:t>
      </w:r>
      <w:r w:rsidRPr="00D80743">
        <w:rPr>
          <w:rFonts w:ascii="Times New Roman" w:hAnsi="Times New Roman" w:cs="Times New Roman"/>
          <w:iCs/>
          <w:sz w:val="28"/>
          <w:szCs w:val="28"/>
        </w:rPr>
        <w:t>its implications</w:t>
      </w:r>
      <w:r>
        <w:rPr>
          <w:rFonts w:ascii="Times New Roman" w:hAnsi="Times New Roman" w:cs="Times New Roman"/>
          <w:iCs/>
          <w:sz w:val="28"/>
          <w:szCs w:val="28"/>
        </w:rPr>
        <w:t xml:space="preserve"> is to be welcomed</w:t>
      </w:r>
      <w:r w:rsidRPr="00D80743">
        <w:rPr>
          <w:rFonts w:ascii="Times New Roman" w:hAnsi="Times New Roman" w:cs="Times New Roman"/>
          <w:iCs/>
          <w:sz w:val="28"/>
          <w:szCs w:val="28"/>
        </w:rPr>
        <w:t>.</w:t>
      </w:r>
      <w:r>
        <w:rPr>
          <w:rFonts w:ascii="Times New Roman" w:hAnsi="Times New Roman" w:cs="Times New Roman"/>
          <w:iCs/>
          <w:sz w:val="28"/>
          <w:szCs w:val="28"/>
        </w:rPr>
        <w:t xml:space="preserve">  Such debate is the sign of a healthy functioning democracy.  </w:t>
      </w:r>
    </w:p>
    <w:p w14:paraId="1F570883" w14:textId="77777777" w:rsidR="00DC65E8" w:rsidRDefault="00D80743" w:rsidP="00D80743">
      <w:pPr>
        <w:spacing w:line="360" w:lineRule="auto"/>
        <w:rPr>
          <w:rFonts w:ascii="Times New Roman" w:hAnsi="Times New Roman" w:cs="Times New Roman"/>
          <w:iCs/>
          <w:sz w:val="28"/>
          <w:szCs w:val="28"/>
        </w:rPr>
      </w:pPr>
      <w:r>
        <w:rPr>
          <w:rFonts w:ascii="Times New Roman" w:hAnsi="Times New Roman" w:cs="Times New Roman"/>
          <w:iCs/>
          <w:sz w:val="28"/>
          <w:szCs w:val="28"/>
        </w:rPr>
        <w:t xml:space="preserve">However, it is unfortunate that some of the commentary has been cast in terms of which political party was in government when particular judges were appointed to the Court, as though that ought to be a predictor of the judge’s decisions in constitutional matters.   </w:t>
      </w:r>
    </w:p>
    <w:p w14:paraId="2D904B15" w14:textId="77777777" w:rsidR="00E735A1" w:rsidRDefault="00D80743" w:rsidP="00D80743">
      <w:pPr>
        <w:spacing w:line="360" w:lineRule="auto"/>
        <w:rPr>
          <w:rFonts w:ascii="Times New Roman" w:hAnsi="Times New Roman" w:cs="Times New Roman"/>
          <w:iCs/>
          <w:sz w:val="28"/>
          <w:szCs w:val="28"/>
        </w:rPr>
      </w:pPr>
      <w:r>
        <w:rPr>
          <w:rFonts w:ascii="Times New Roman" w:hAnsi="Times New Roman" w:cs="Times New Roman"/>
          <w:iCs/>
          <w:sz w:val="28"/>
          <w:szCs w:val="28"/>
        </w:rPr>
        <w:t>In Australia to date, with very few exceptions, the political party in power when a judge was appointed to the High Court has been irrelevant.</w:t>
      </w:r>
      <w:r w:rsidR="00DC65E8">
        <w:rPr>
          <w:rFonts w:ascii="Times New Roman" w:hAnsi="Times New Roman" w:cs="Times New Roman"/>
          <w:iCs/>
          <w:sz w:val="28"/>
          <w:szCs w:val="28"/>
        </w:rPr>
        <w:t xml:space="preserve">  </w:t>
      </w:r>
    </w:p>
    <w:p w14:paraId="50695515" w14:textId="77777777" w:rsidR="006210EF" w:rsidRDefault="00DC65E8" w:rsidP="00D80743">
      <w:pPr>
        <w:spacing w:line="360" w:lineRule="auto"/>
        <w:rPr>
          <w:rFonts w:ascii="Times New Roman" w:hAnsi="Times New Roman" w:cs="Times New Roman"/>
          <w:iCs/>
          <w:sz w:val="28"/>
          <w:szCs w:val="28"/>
        </w:rPr>
      </w:pPr>
      <w:r>
        <w:rPr>
          <w:rFonts w:ascii="Times New Roman" w:hAnsi="Times New Roman" w:cs="Times New Roman"/>
          <w:iCs/>
          <w:sz w:val="28"/>
          <w:szCs w:val="28"/>
        </w:rPr>
        <w:t xml:space="preserve">In an article in </w:t>
      </w:r>
      <w:r w:rsidR="00430F4C" w:rsidRPr="00430F4C">
        <w:rPr>
          <w:rFonts w:ascii="Times New Roman" w:hAnsi="Times New Roman" w:cs="Times New Roman"/>
          <w:i/>
          <w:sz w:val="28"/>
          <w:szCs w:val="28"/>
        </w:rPr>
        <w:t>T</w:t>
      </w:r>
      <w:r w:rsidRPr="00430F4C">
        <w:rPr>
          <w:rFonts w:ascii="Times New Roman" w:hAnsi="Times New Roman" w:cs="Times New Roman"/>
          <w:i/>
          <w:sz w:val="28"/>
          <w:szCs w:val="28"/>
        </w:rPr>
        <w:t>he Australian</w:t>
      </w:r>
      <w:r>
        <w:rPr>
          <w:rFonts w:ascii="Times New Roman" w:hAnsi="Times New Roman" w:cs="Times New Roman"/>
          <w:iCs/>
          <w:sz w:val="28"/>
          <w:szCs w:val="28"/>
        </w:rPr>
        <w:t xml:space="preserve">, shortly after his retirement, former Chief Justice </w:t>
      </w:r>
      <w:r w:rsidR="008120F2">
        <w:rPr>
          <w:rFonts w:ascii="Times New Roman" w:hAnsi="Times New Roman" w:cs="Times New Roman"/>
          <w:iCs/>
          <w:sz w:val="28"/>
          <w:szCs w:val="28"/>
        </w:rPr>
        <w:t xml:space="preserve">Robert </w:t>
      </w:r>
      <w:r>
        <w:rPr>
          <w:rFonts w:ascii="Times New Roman" w:hAnsi="Times New Roman" w:cs="Times New Roman"/>
          <w:iCs/>
          <w:sz w:val="28"/>
          <w:szCs w:val="28"/>
        </w:rPr>
        <w:t xml:space="preserve">French spoke of “the diligence, and conscientiousness and seriousness” </w:t>
      </w:r>
      <w:r w:rsidR="006024E9">
        <w:rPr>
          <w:rFonts w:ascii="Times New Roman" w:hAnsi="Times New Roman" w:cs="Times New Roman"/>
          <w:iCs/>
          <w:sz w:val="28"/>
          <w:szCs w:val="28"/>
        </w:rPr>
        <w:t>that</w:t>
      </w:r>
      <w:r>
        <w:rPr>
          <w:rFonts w:ascii="Times New Roman" w:hAnsi="Times New Roman" w:cs="Times New Roman"/>
          <w:iCs/>
          <w:sz w:val="28"/>
          <w:szCs w:val="28"/>
        </w:rPr>
        <w:t xml:space="preserve"> Attorneys General from both sides of politics have brought to the task of judicial appointments</w:t>
      </w:r>
      <w:r w:rsidR="00AB0122">
        <w:rPr>
          <w:rFonts w:ascii="Times New Roman" w:hAnsi="Times New Roman" w:cs="Times New Roman"/>
          <w:iCs/>
          <w:sz w:val="28"/>
          <w:szCs w:val="28"/>
        </w:rPr>
        <w:t>.  He</w:t>
      </w:r>
      <w:r>
        <w:rPr>
          <w:rFonts w:ascii="Times New Roman" w:hAnsi="Times New Roman" w:cs="Times New Roman"/>
          <w:iCs/>
          <w:sz w:val="28"/>
          <w:szCs w:val="28"/>
        </w:rPr>
        <w:t xml:space="preserve"> expressed the view that “</w:t>
      </w:r>
      <w:r w:rsidR="00625DB5">
        <w:rPr>
          <w:rFonts w:ascii="Times New Roman" w:hAnsi="Times New Roman" w:cs="Times New Roman"/>
          <w:iCs/>
          <w:sz w:val="28"/>
          <w:szCs w:val="28"/>
        </w:rPr>
        <w:t>g</w:t>
      </w:r>
      <w:r>
        <w:rPr>
          <w:rFonts w:ascii="Times New Roman" w:hAnsi="Times New Roman" w:cs="Times New Roman"/>
          <w:iCs/>
          <w:sz w:val="28"/>
          <w:szCs w:val="28"/>
        </w:rPr>
        <w:t>enerally speaking, the selection system in this country is working”</w:t>
      </w:r>
      <w:r w:rsidR="00625DB5">
        <w:rPr>
          <w:rFonts w:ascii="Times New Roman" w:hAnsi="Times New Roman" w:cs="Times New Roman"/>
          <w:iCs/>
          <w:sz w:val="28"/>
          <w:szCs w:val="28"/>
        </w:rPr>
        <w:t>.</w:t>
      </w:r>
      <w:r>
        <w:rPr>
          <w:rFonts w:ascii="Times New Roman" w:hAnsi="Times New Roman" w:cs="Times New Roman"/>
          <w:iCs/>
          <w:sz w:val="28"/>
          <w:szCs w:val="28"/>
        </w:rPr>
        <w:t xml:space="preserve">  </w:t>
      </w:r>
    </w:p>
    <w:p w14:paraId="68EE3E7D" w14:textId="4C28B30A" w:rsidR="00D80743" w:rsidRPr="00D80743" w:rsidRDefault="00DC65E8" w:rsidP="00D80743">
      <w:pPr>
        <w:spacing w:line="360" w:lineRule="auto"/>
        <w:rPr>
          <w:rFonts w:ascii="Times New Roman" w:hAnsi="Times New Roman" w:cs="Times New Roman"/>
          <w:sz w:val="28"/>
          <w:szCs w:val="28"/>
        </w:rPr>
      </w:pPr>
      <w:r>
        <w:rPr>
          <w:rFonts w:ascii="Times New Roman" w:hAnsi="Times New Roman" w:cs="Times New Roman"/>
          <w:iCs/>
          <w:sz w:val="28"/>
          <w:szCs w:val="28"/>
        </w:rPr>
        <w:t>This sound and sensible approach should not be put in jeopardy.</w:t>
      </w:r>
    </w:p>
    <w:p w14:paraId="78A1E140" w14:textId="77777777" w:rsidR="004403E9" w:rsidRDefault="00D80743" w:rsidP="009C1A3E">
      <w:pPr>
        <w:spacing w:line="360" w:lineRule="auto"/>
        <w:rPr>
          <w:rFonts w:ascii="Times New Roman" w:hAnsi="Times New Roman" w:cs="Times New Roman"/>
          <w:sz w:val="28"/>
          <w:szCs w:val="28"/>
        </w:rPr>
      </w:pPr>
      <w:r>
        <w:rPr>
          <w:rFonts w:ascii="Times New Roman" w:hAnsi="Times New Roman" w:cs="Times New Roman"/>
          <w:sz w:val="28"/>
          <w:szCs w:val="28"/>
        </w:rPr>
        <w:t xml:space="preserve">Particularly unfortunate is the call from </w:t>
      </w:r>
      <w:r w:rsidR="00567F6F">
        <w:rPr>
          <w:rFonts w:ascii="Times New Roman" w:hAnsi="Times New Roman" w:cs="Times New Roman"/>
          <w:sz w:val="28"/>
          <w:szCs w:val="28"/>
        </w:rPr>
        <w:t>several</w:t>
      </w:r>
      <w:r>
        <w:rPr>
          <w:rFonts w:ascii="Times New Roman" w:hAnsi="Times New Roman" w:cs="Times New Roman"/>
          <w:sz w:val="28"/>
          <w:szCs w:val="28"/>
        </w:rPr>
        <w:t xml:space="preserve"> sources for the government to appoint “capital C” conservatives to replace the next two High Court judges due to retire – in December </w:t>
      </w:r>
      <w:r w:rsidR="009C5035">
        <w:rPr>
          <w:rFonts w:ascii="Times New Roman" w:hAnsi="Times New Roman" w:cs="Times New Roman"/>
          <w:sz w:val="28"/>
          <w:szCs w:val="28"/>
        </w:rPr>
        <w:t>this year</w:t>
      </w:r>
      <w:r>
        <w:rPr>
          <w:rFonts w:ascii="Times New Roman" w:hAnsi="Times New Roman" w:cs="Times New Roman"/>
          <w:sz w:val="28"/>
          <w:szCs w:val="28"/>
        </w:rPr>
        <w:t xml:space="preserve"> and March </w:t>
      </w:r>
      <w:r w:rsidR="00BB1242">
        <w:rPr>
          <w:rFonts w:ascii="Times New Roman" w:hAnsi="Times New Roman" w:cs="Times New Roman"/>
          <w:sz w:val="28"/>
          <w:szCs w:val="28"/>
        </w:rPr>
        <w:t>next year</w:t>
      </w:r>
      <w:r>
        <w:rPr>
          <w:rFonts w:ascii="Times New Roman" w:hAnsi="Times New Roman" w:cs="Times New Roman"/>
          <w:sz w:val="28"/>
          <w:szCs w:val="28"/>
        </w:rPr>
        <w:t xml:space="preserve">.  </w:t>
      </w:r>
    </w:p>
    <w:p w14:paraId="40C2889F" w14:textId="77777777" w:rsidR="006F183C" w:rsidRDefault="00B46742" w:rsidP="009C1A3E">
      <w:pPr>
        <w:spacing w:line="360" w:lineRule="auto"/>
        <w:rPr>
          <w:rFonts w:ascii="Times New Roman" w:hAnsi="Times New Roman" w:cs="Times New Roman"/>
          <w:iCs/>
          <w:sz w:val="28"/>
          <w:szCs w:val="28"/>
        </w:rPr>
      </w:pPr>
      <w:r>
        <w:rPr>
          <w:rFonts w:ascii="Times New Roman" w:hAnsi="Times New Roman" w:cs="Times New Roman"/>
          <w:sz w:val="28"/>
          <w:szCs w:val="28"/>
        </w:rPr>
        <w:t>There is talk of “building a legally conservative High Court” to curb “judicial activism”.  This is actually a</w:t>
      </w:r>
      <w:r w:rsidR="00714769">
        <w:rPr>
          <w:rFonts w:ascii="Times New Roman" w:hAnsi="Times New Roman" w:cs="Times New Roman"/>
          <w:sz w:val="28"/>
          <w:szCs w:val="28"/>
        </w:rPr>
        <w:t xml:space="preserve">n invitation to the government to abandon the </w:t>
      </w:r>
      <w:r w:rsidR="00714769">
        <w:rPr>
          <w:rFonts w:ascii="Times New Roman" w:hAnsi="Times New Roman" w:cs="Times New Roman"/>
          <w:sz w:val="28"/>
          <w:szCs w:val="28"/>
        </w:rPr>
        <w:lastRenderedPageBreak/>
        <w:t xml:space="preserve">longstanding convention in Australia for such appointments to be made solely on merit without reference to political considerations.  </w:t>
      </w:r>
      <w:r w:rsidR="00714769">
        <w:rPr>
          <w:rFonts w:ascii="Times New Roman" w:hAnsi="Times New Roman" w:cs="Times New Roman"/>
          <w:iCs/>
          <w:sz w:val="28"/>
          <w:szCs w:val="28"/>
        </w:rPr>
        <w:t xml:space="preserve">  </w:t>
      </w:r>
    </w:p>
    <w:p w14:paraId="3E0163FE" w14:textId="77777777" w:rsidR="00E0727E" w:rsidRDefault="00714769" w:rsidP="009C1A3E">
      <w:pPr>
        <w:spacing w:line="360" w:lineRule="auto"/>
        <w:rPr>
          <w:rFonts w:ascii="Times New Roman" w:hAnsi="Times New Roman" w:cs="Times New Roman"/>
          <w:iCs/>
          <w:sz w:val="28"/>
          <w:szCs w:val="28"/>
        </w:rPr>
      </w:pPr>
      <w:r>
        <w:rPr>
          <w:rFonts w:ascii="Times New Roman" w:hAnsi="Times New Roman" w:cs="Times New Roman"/>
          <w:sz w:val="28"/>
          <w:szCs w:val="28"/>
        </w:rPr>
        <w:t>In other words, it is a</w:t>
      </w:r>
      <w:r w:rsidR="00B46742">
        <w:rPr>
          <w:rFonts w:ascii="Times New Roman" w:hAnsi="Times New Roman" w:cs="Times New Roman"/>
          <w:sz w:val="28"/>
          <w:szCs w:val="28"/>
        </w:rPr>
        <w:t xml:space="preserve"> call for </w:t>
      </w:r>
      <w:r w:rsidR="00D80743">
        <w:rPr>
          <w:rFonts w:ascii="Times New Roman" w:hAnsi="Times New Roman" w:cs="Times New Roman"/>
          <w:sz w:val="28"/>
          <w:szCs w:val="28"/>
        </w:rPr>
        <w:t>blatant</w:t>
      </w:r>
      <w:r w:rsidR="00B46742">
        <w:rPr>
          <w:rFonts w:ascii="Times New Roman" w:hAnsi="Times New Roman" w:cs="Times New Roman"/>
          <w:sz w:val="28"/>
          <w:szCs w:val="28"/>
        </w:rPr>
        <w:t>ly</w:t>
      </w:r>
      <w:r w:rsidR="00D80743">
        <w:rPr>
          <w:rFonts w:ascii="Times New Roman" w:hAnsi="Times New Roman" w:cs="Times New Roman"/>
          <w:sz w:val="28"/>
          <w:szCs w:val="28"/>
        </w:rPr>
        <w:t xml:space="preserve"> political appointments to be made</w:t>
      </w:r>
      <w:r>
        <w:rPr>
          <w:rFonts w:ascii="Times New Roman" w:hAnsi="Times New Roman" w:cs="Times New Roman"/>
          <w:sz w:val="28"/>
          <w:szCs w:val="28"/>
        </w:rPr>
        <w:t xml:space="preserve">.  </w:t>
      </w:r>
      <w:r w:rsidRPr="00714769">
        <w:rPr>
          <w:rFonts w:ascii="Times New Roman" w:hAnsi="Times New Roman" w:cs="Times New Roman"/>
          <w:sz w:val="28"/>
          <w:szCs w:val="28"/>
        </w:rPr>
        <w:t xml:space="preserve">The idea that a government should make appointments to the highest court in Australia </w:t>
      </w:r>
      <w:r w:rsidRPr="00714769">
        <w:rPr>
          <w:rFonts w:ascii="Times New Roman" w:hAnsi="Times New Roman" w:cs="Times New Roman"/>
          <w:iCs/>
          <w:sz w:val="28"/>
          <w:szCs w:val="28"/>
        </w:rPr>
        <w:t>on the basis that an appointee is likely to uphold the policy preferences of the government of the day is an anathema.</w:t>
      </w:r>
      <w:r>
        <w:rPr>
          <w:rFonts w:ascii="Times New Roman" w:hAnsi="Times New Roman" w:cs="Times New Roman"/>
          <w:iCs/>
          <w:sz w:val="28"/>
          <w:szCs w:val="28"/>
        </w:rPr>
        <w:t xml:space="preserve">   </w:t>
      </w:r>
    </w:p>
    <w:p w14:paraId="16E02465" w14:textId="5BF18908" w:rsidR="00B46742" w:rsidRDefault="00714769" w:rsidP="009C1A3E">
      <w:pPr>
        <w:spacing w:line="360" w:lineRule="auto"/>
        <w:rPr>
          <w:rFonts w:ascii="Times New Roman" w:hAnsi="Times New Roman" w:cs="Times New Roman"/>
          <w:sz w:val="28"/>
          <w:szCs w:val="28"/>
        </w:rPr>
      </w:pPr>
      <w:r>
        <w:rPr>
          <w:rFonts w:ascii="Times New Roman" w:hAnsi="Times New Roman" w:cs="Times New Roman"/>
          <w:iCs/>
          <w:sz w:val="28"/>
          <w:szCs w:val="28"/>
        </w:rPr>
        <w:t xml:space="preserve">The disastrous consequences of such an approach can be seen in </w:t>
      </w:r>
      <w:r w:rsidRPr="00714769">
        <w:rPr>
          <w:rFonts w:ascii="Times New Roman" w:hAnsi="Times New Roman" w:cs="Times New Roman"/>
          <w:iCs/>
          <w:sz w:val="28"/>
          <w:szCs w:val="28"/>
        </w:rPr>
        <w:t xml:space="preserve">the unfortunate politicisation of the US Supreme Court.   </w:t>
      </w:r>
    </w:p>
    <w:p w14:paraId="2FE0E825" w14:textId="480898A7" w:rsidR="00714769" w:rsidRDefault="00714769" w:rsidP="00714769">
      <w:pPr>
        <w:spacing w:line="360" w:lineRule="auto"/>
        <w:rPr>
          <w:rFonts w:ascii="Times New Roman" w:hAnsi="Times New Roman" w:cs="Times New Roman"/>
          <w:sz w:val="28"/>
          <w:szCs w:val="28"/>
        </w:rPr>
      </w:pPr>
      <w:r>
        <w:rPr>
          <w:rFonts w:ascii="Times New Roman" w:hAnsi="Times New Roman" w:cs="Times New Roman"/>
          <w:sz w:val="28"/>
          <w:szCs w:val="28"/>
        </w:rPr>
        <w:t xml:space="preserve">A further concern is that some of the more intemperate criticism of the decision has descended into personal </w:t>
      </w:r>
      <w:r w:rsidRPr="00714769">
        <w:rPr>
          <w:rFonts w:ascii="Times New Roman" w:hAnsi="Times New Roman" w:cs="Times New Roman"/>
          <w:sz w:val="28"/>
          <w:szCs w:val="28"/>
        </w:rPr>
        <w:t>comment</w:t>
      </w:r>
      <w:r>
        <w:rPr>
          <w:rFonts w:ascii="Times New Roman" w:hAnsi="Times New Roman" w:cs="Times New Roman"/>
          <w:sz w:val="28"/>
          <w:szCs w:val="28"/>
        </w:rPr>
        <w:t xml:space="preserve">s about the integrity of the majority judges and the </w:t>
      </w:r>
      <w:r w:rsidRPr="00714769">
        <w:rPr>
          <w:rFonts w:ascii="Times New Roman" w:hAnsi="Times New Roman" w:cs="Times New Roman"/>
          <w:sz w:val="28"/>
          <w:szCs w:val="28"/>
        </w:rPr>
        <w:t xml:space="preserve">legitimacy </w:t>
      </w:r>
      <w:r>
        <w:rPr>
          <w:rFonts w:ascii="Times New Roman" w:hAnsi="Times New Roman" w:cs="Times New Roman"/>
          <w:sz w:val="28"/>
          <w:szCs w:val="28"/>
        </w:rPr>
        <w:t xml:space="preserve">of </w:t>
      </w:r>
      <w:r w:rsidR="00E47D5D">
        <w:rPr>
          <w:rFonts w:ascii="Times New Roman" w:hAnsi="Times New Roman" w:cs="Times New Roman"/>
          <w:sz w:val="28"/>
          <w:szCs w:val="28"/>
        </w:rPr>
        <w:t>their decision</w:t>
      </w:r>
      <w:r w:rsidR="00BB7C60">
        <w:rPr>
          <w:rFonts w:ascii="Times New Roman" w:hAnsi="Times New Roman" w:cs="Times New Roman"/>
          <w:sz w:val="28"/>
          <w:szCs w:val="28"/>
        </w:rPr>
        <w:t>-</w:t>
      </w:r>
      <w:r w:rsidR="00E47D5D">
        <w:rPr>
          <w:rFonts w:ascii="Times New Roman" w:hAnsi="Times New Roman" w:cs="Times New Roman"/>
          <w:sz w:val="28"/>
          <w:szCs w:val="28"/>
        </w:rPr>
        <w:t>making process</w:t>
      </w:r>
      <w:r>
        <w:rPr>
          <w:rFonts w:ascii="Times New Roman" w:hAnsi="Times New Roman" w:cs="Times New Roman"/>
          <w:sz w:val="28"/>
          <w:szCs w:val="28"/>
        </w:rPr>
        <w:t xml:space="preserve">.  </w:t>
      </w:r>
      <w:r w:rsidR="00E47D5D">
        <w:rPr>
          <w:rFonts w:ascii="Times New Roman" w:hAnsi="Times New Roman" w:cs="Times New Roman"/>
          <w:sz w:val="28"/>
          <w:szCs w:val="28"/>
        </w:rPr>
        <w:t>This is to be deplored.  Such comments are not only grossly unfair; they are irresponsible</w:t>
      </w:r>
      <w:bookmarkStart w:id="0" w:name="_GoBack"/>
      <w:bookmarkEnd w:id="0"/>
      <w:r w:rsidR="00E47D5D">
        <w:rPr>
          <w:rFonts w:ascii="Times New Roman" w:hAnsi="Times New Roman" w:cs="Times New Roman"/>
          <w:sz w:val="28"/>
          <w:szCs w:val="28"/>
        </w:rPr>
        <w:t xml:space="preserve"> in that they have a tendency to </w:t>
      </w:r>
      <w:r w:rsidRPr="00714769">
        <w:rPr>
          <w:rFonts w:ascii="Times New Roman" w:hAnsi="Times New Roman" w:cs="Times New Roman"/>
          <w:sz w:val="28"/>
          <w:szCs w:val="28"/>
        </w:rPr>
        <w:t>undermine the public’s confidence in our</w:t>
      </w:r>
      <w:r w:rsidR="00E47D5D">
        <w:rPr>
          <w:rFonts w:ascii="Times New Roman" w:hAnsi="Times New Roman" w:cs="Times New Roman"/>
          <w:sz w:val="28"/>
          <w:szCs w:val="28"/>
        </w:rPr>
        <w:t xml:space="preserve"> </w:t>
      </w:r>
      <w:r w:rsidRPr="00714769">
        <w:rPr>
          <w:rFonts w:ascii="Times New Roman" w:hAnsi="Times New Roman" w:cs="Times New Roman"/>
          <w:sz w:val="28"/>
          <w:szCs w:val="28"/>
        </w:rPr>
        <w:t>system of justice.</w:t>
      </w:r>
    </w:p>
    <w:p w14:paraId="6236A8C8" w14:textId="77777777" w:rsidR="00542E32" w:rsidRDefault="00542E32" w:rsidP="00714769">
      <w:pPr>
        <w:spacing w:line="360" w:lineRule="auto"/>
        <w:rPr>
          <w:rFonts w:ascii="Times New Roman" w:hAnsi="Times New Roman" w:cs="Times New Roman"/>
          <w:sz w:val="28"/>
          <w:szCs w:val="28"/>
        </w:rPr>
      </w:pPr>
    </w:p>
    <w:p w14:paraId="65F5FC96" w14:textId="77777777" w:rsidR="00296183" w:rsidRDefault="00296183" w:rsidP="00296183">
      <w:pPr>
        <w:spacing w:after="0" w:line="240" w:lineRule="auto"/>
        <w:rPr>
          <w:rFonts w:ascii="Times New Roman" w:hAnsi="Times New Roman" w:cs="Times New Roman"/>
          <w:sz w:val="28"/>
          <w:szCs w:val="28"/>
        </w:rPr>
      </w:pPr>
      <w:r>
        <w:rPr>
          <w:rFonts w:ascii="Times New Roman" w:hAnsi="Times New Roman" w:cs="Times New Roman"/>
          <w:sz w:val="28"/>
          <w:szCs w:val="28"/>
        </w:rPr>
        <w:t>Justice Judith Kelly</w:t>
      </w:r>
    </w:p>
    <w:p w14:paraId="28E7F0F8" w14:textId="77777777" w:rsidR="00296183" w:rsidRDefault="00296183" w:rsidP="00296183">
      <w:pPr>
        <w:spacing w:after="0" w:line="240" w:lineRule="auto"/>
        <w:rPr>
          <w:rFonts w:ascii="Times New Roman" w:hAnsi="Times New Roman" w:cs="Times New Roman"/>
          <w:sz w:val="28"/>
          <w:szCs w:val="28"/>
        </w:rPr>
      </w:pPr>
      <w:r>
        <w:rPr>
          <w:rFonts w:ascii="Times New Roman" w:hAnsi="Times New Roman" w:cs="Times New Roman"/>
          <w:sz w:val="28"/>
          <w:szCs w:val="28"/>
        </w:rPr>
        <w:t>President</w:t>
      </w:r>
    </w:p>
    <w:p w14:paraId="651411D7" w14:textId="77777777" w:rsidR="00296183" w:rsidRDefault="00296183" w:rsidP="00296183">
      <w:pPr>
        <w:spacing w:after="0" w:line="240" w:lineRule="auto"/>
        <w:rPr>
          <w:rFonts w:ascii="Times New Roman" w:hAnsi="Times New Roman" w:cs="Times New Roman"/>
          <w:sz w:val="28"/>
          <w:szCs w:val="28"/>
        </w:rPr>
      </w:pPr>
      <w:r>
        <w:rPr>
          <w:rFonts w:ascii="Times New Roman" w:hAnsi="Times New Roman" w:cs="Times New Roman"/>
          <w:sz w:val="28"/>
          <w:szCs w:val="28"/>
        </w:rPr>
        <w:t>Judicial Conference of Australia</w:t>
      </w:r>
    </w:p>
    <w:p w14:paraId="4DFD4457" w14:textId="77777777" w:rsidR="00542E32" w:rsidRDefault="00542E32" w:rsidP="00714769">
      <w:pPr>
        <w:spacing w:line="360" w:lineRule="auto"/>
        <w:rPr>
          <w:rFonts w:ascii="Times New Roman" w:hAnsi="Times New Roman" w:cs="Times New Roman"/>
          <w:sz w:val="28"/>
          <w:szCs w:val="28"/>
        </w:rPr>
      </w:pPr>
      <w:r>
        <w:rPr>
          <w:rFonts w:ascii="Times New Roman" w:hAnsi="Times New Roman" w:cs="Times New Roman"/>
          <w:sz w:val="28"/>
          <w:szCs w:val="28"/>
        </w:rPr>
        <w:t>2</w:t>
      </w:r>
      <w:r w:rsidR="00296183">
        <w:rPr>
          <w:rFonts w:ascii="Times New Roman" w:hAnsi="Times New Roman" w:cs="Times New Roman"/>
          <w:sz w:val="28"/>
          <w:szCs w:val="28"/>
        </w:rPr>
        <w:t>4</w:t>
      </w:r>
      <w:r>
        <w:rPr>
          <w:rFonts w:ascii="Times New Roman" w:hAnsi="Times New Roman" w:cs="Times New Roman"/>
          <w:sz w:val="28"/>
          <w:szCs w:val="28"/>
        </w:rPr>
        <w:t>.02.20</w:t>
      </w:r>
    </w:p>
    <w:p w14:paraId="08339247" w14:textId="77777777" w:rsidR="00296183" w:rsidRPr="00296183" w:rsidRDefault="00296183" w:rsidP="00296183">
      <w:pPr>
        <w:spacing w:line="360" w:lineRule="auto"/>
        <w:rPr>
          <w:rFonts w:ascii="Times New Roman" w:hAnsi="Times New Roman" w:cs="Times New Roman"/>
          <w:i/>
          <w:sz w:val="28"/>
          <w:szCs w:val="28"/>
        </w:rPr>
      </w:pPr>
    </w:p>
    <w:p w14:paraId="3D7F6B03" w14:textId="77777777" w:rsidR="00296183" w:rsidRPr="00296183" w:rsidRDefault="00296183" w:rsidP="00296183">
      <w:pPr>
        <w:spacing w:line="360" w:lineRule="auto"/>
        <w:rPr>
          <w:rFonts w:ascii="Times New Roman" w:hAnsi="Times New Roman" w:cs="Times New Roman"/>
          <w:i/>
          <w:sz w:val="28"/>
          <w:szCs w:val="28"/>
        </w:rPr>
      </w:pPr>
      <w:r w:rsidRPr="00296183">
        <w:rPr>
          <w:rFonts w:ascii="Times New Roman" w:hAnsi="Times New Roman" w:cs="Times New Roman"/>
          <w:i/>
          <w:sz w:val="28"/>
          <w:szCs w:val="28"/>
        </w:rPr>
        <w:t xml:space="preserve">The Judicial Conference of Australia is the professional association of judges and magistrates in Australia.   </w:t>
      </w:r>
    </w:p>
    <w:p w14:paraId="5C3914ED" w14:textId="77777777" w:rsidR="00296183" w:rsidRPr="00714769" w:rsidRDefault="00296183" w:rsidP="00714769">
      <w:pPr>
        <w:spacing w:line="360" w:lineRule="auto"/>
        <w:rPr>
          <w:rFonts w:ascii="Times New Roman" w:hAnsi="Times New Roman" w:cs="Times New Roman"/>
          <w:sz w:val="28"/>
          <w:szCs w:val="28"/>
        </w:rPr>
      </w:pPr>
    </w:p>
    <w:p w14:paraId="14E4A2D7" w14:textId="77777777" w:rsidR="00B46742" w:rsidRDefault="00B46742" w:rsidP="009C1A3E">
      <w:pPr>
        <w:spacing w:line="360" w:lineRule="auto"/>
        <w:rPr>
          <w:rFonts w:ascii="Times New Roman" w:hAnsi="Times New Roman" w:cs="Times New Roman"/>
          <w:sz w:val="28"/>
          <w:szCs w:val="28"/>
        </w:rPr>
      </w:pPr>
    </w:p>
    <w:p w14:paraId="2247C44F" w14:textId="77777777" w:rsidR="009C1A3E" w:rsidRDefault="009C1A3E" w:rsidP="009C1A3E">
      <w:pPr>
        <w:spacing w:line="360" w:lineRule="auto"/>
      </w:pPr>
    </w:p>
    <w:sectPr w:rsidR="009C1A3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C796B" w14:textId="77777777" w:rsidR="00EF26E8" w:rsidRDefault="00EF26E8" w:rsidP="00296183">
      <w:pPr>
        <w:spacing w:after="0" w:line="240" w:lineRule="auto"/>
      </w:pPr>
      <w:r>
        <w:separator/>
      </w:r>
    </w:p>
  </w:endnote>
  <w:endnote w:type="continuationSeparator" w:id="0">
    <w:p w14:paraId="30ED0622" w14:textId="77777777" w:rsidR="00EF26E8" w:rsidRDefault="00EF26E8" w:rsidP="00296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0296988"/>
      <w:docPartObj>
        <w:docPartGallery w:val="Page Numbers (Bottom of Page)"/>
        <w:docPartUnique/>
      </w:docPartObj>
    </w:sdtPr>
    <w:sdtEndPr>
      <w:rPr>
        <w:noProof/>
      </w:rPr>
    </w:sdtEndPr>
    <w:sdtContent>
      <w:p w14:paraId="3F79AEDB" w14:textId="77777777" w:rsidR="00296183" w:rsidRDefault="0029618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A35E8F7" w14:textId="77777777" w:rsidR="00296183" w:rsidRDefault="00296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10599" w14:textId="77777777" w:rsidR="00EF26E8" w:rsidRDefault="00EF26E8" w:rsidP="00296183">
      <w:pPr>
        <w:spacing w:after="0" w:line="240" w:lineRule="auto"/>
      </w:pPr>
      <w:r>
        <w:separator/>
      </w:r>
    </w:p>
  </w:footnote>
  <w:footnote w:type="continuationSeparator" w:id="0">
    <w:p w14:paraId="3B9137EE" w14:textId="77777777" w:rsidR="00EF26E8" w:rsidRDefault="00EF26E8" w:rsidP="002961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D7E"/>
    <w:rsid w:val="0018595D"/>
    <w:rsid w:val="001B2ED2"/>
    <w:rsid w:val="00286598"/>
    <w:rsid w:val="00296183"/>
    <w:rsid w:val="00297888"/>
    <w:rsid w:val="003B56FF"/>
    <w:rsid w:val="00430F4C"/>
    <w:rsid w:val="004403E9"/>
    <w:rsid w:val="004F7D7E"/>
    <w:rsid w:val="00542E32"/>
    <w:rsid w:val="00555342"/>
    <w:rsid w:val="00567F6F"/>
    <w:rsid w:val="005B2A8F"/>
    <w:rsid w:val="005E087D"/>
    <w:rsid w:val="006024E9"/>
    <w:rsid w:val="006210EF"/>
    <w:rsid w:val="00625DB5"/>
    <w:rsid w:val="006F183C"/>
    <w:rsid w:val="00714769"/>
    <w:rsid w:val="008120F2"/>
    <w:rsid w:val="0082765C"/>
    <w:rsid w:val="00985D32"/>
    <w:rsid w:val="009C1A3E"/>
    <w:rsid w:val="009C5035"/>
    <w:rsid w:val="00A4615F"/>
    <w:rsid w:val="00AB0122"/>
    <w:rsid w:val="00B46742"/>
    <w:rsid w:val="00BB1242"/>
    <w:rsid w:val="00BB7C60"/>
    <w:rsid w:val="00C62F13"/>
    <w:rsid w:val="00D80743"/>
    <w:rsid w:val="00DC65E8"/>
    <w:rsid w:val="00E0727E"/>
    <w:rsid w:val="00E278CB"/>
    <w:rsid w:val="00E47D5D"/>
    <w:rsid w:val="00E735A1"/>
    <w:rsid w:val="00EF26E8"/>
    <w:rsid w:val="00FA7201"/>
    <w:rsid w:val="00FC06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5550"/>
  <w15:chartTrackingRefBased/>
  <w15:docId w15:val="{E8290BC7-940D-4904-876B-60A462C0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183"/>
  </w:style>
  <w:style w:type="paragraph" w:styleId="Footer">
    <w:name w:val="footer"/>
    <w:basedOn w:val="Normal"/>
    <w:link w:val="FooterChar"/>
    <w:uiPriority w:val="99"/>
    <w:unhideWhenUsed/>
    <w:rsid w:val="00296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Kelly</dc:creator>
  <cp:keywords/>
  <dc:description/>
  <cp:lastModifiedBy>JCA Secretariat</cp:lastModifiedBy>
  <cp:revision>30</cp:revision>
  <dcterms:created xsi:type="dcterms:W3CDTF">2020-02-24T00:54:00Z</dcterms:created>
  <dcterms:modified xsi:type="dcterms:W3CDTF">2020-03-02T00:23:00Z</dcterms:modified>
</cp:coreProperties>
</file>